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CA01A" w14:textId="43C94663" w:rsidR="0011705C" w:rsidRDefault="00033E8D">
      <w:r>
        <w:rPr>
          <w:noProof/>
        </w:rPr>
        <w:drawing>
          <wp:inline distT="0" distB="0" distL="0" distR="0" wp14:anchorId="6969F026" wp14:editId="122139A7">
            <wp:extent cx="8220075" cy="6166586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32206" cy="617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05C" w:rsidSect="00033E8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E8D"/>
    <w:rsid w:val="00033E8D"/>
    <w:rsid w:val="0011705C"/>
    <w:rsid w:val="008E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CB080"/>
  <w15:chartTrackingRefBased/>
  <w15:docId w15:val="{8CF1E7E7-3766-4432-A0C6-D398BE5C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Werner, Henrika</dc:creator>
  <cp:keywords/>
  <dc:description/>
  <cp:lastModifiedBy>Werner, Henrika</cp:lastModifiedBy>
  <cp:revision>1</cp:revision>
  <cp:lastPrinted>2022-10-28T05:40:00Z</cp:lastPrinted>
  <dcterms:created xsi:type="dcterms:W3CDTF">2022-10-28T05:39:00Z</dcterms:created>
  <dcterms:modified xsi:type="dcterms:W3CDTF">2022-10-28T10:30:00Z</dcterms:modified>
</cp:coreProperties>
</file>